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eastAsia="宋体" w:hAnsi="宋体"/>
          <w:b/>
          <w:bCs/>
          <w:i w:val="false"/>
          <w:iCs w:val="false"/>
          <w:sz w:val="44"/>
          <w:szCs w:val="44"/>
        </w:rPr>
      </w:pPr>
      <w:r>
        <w:rPr>
          <w:rFonts w:ascii="宋体" w:cs="宋体" w:eastAsia="宋体" w:hAnsi="宋体"/>
          <w:b/>
          <w:bCs/>
          <w:i w:val="false"/>
          <w:iCs w:val="false"/>
          <w:sz w:val="44"/>
          <w:szCs w:val="44"/>
        </w:rPr>
        <w:t>助念流程</w:t>
      </w:r>
    </w:p>
    <w:p>
      <w:pPr>
        <w:pStyle w:val="style0"/>
        <w:jc w:val="center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准备物品：</w:t>
      </w:r>
      <w:bookmarkStart w:id="0" w:name="_GoBack"/>
      <w:bookmarkEnd w:id="0"/>
    </w:p>
    <w:p>
      <w:pPr>
        <w:pStyle w:val="style0"/>
        <w:ind w:firstLine="640" w:firstLineChars="200"/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佛像。香、花、灯、果、水等供品。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祈请文。开示词。祈愿文。回向文。总回向文。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床。凳子数个。海青（或志工服）。引磬2把。念佛机。工业测温仪。纸巾。湿巾。棉签。一次性手套。一次性口罩。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 xml:space="preserve">    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佛台、供桌、供品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视情况布置，可简可繁。佛像放在临终者方便看到的位置，瞻视圣像则对境生心。祈愿文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回向文贴在离助念室尽量远一些的地方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避免人员走动和声音干扰助念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。</w:t>
      </w:r>
    </w:p>
    <w:p>
      <w:pPr>
        <w:pStyle w:val="style0"/>
        <w:rPr>
          <w:rFonts w:ascii="宋体" w:cs="宋体" w:eastAsia="宋体" w:hAnsi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</w:pPr>
      <w:r>
        <w:rPr>
          <w:rFonts w:ascii="宋体" w:cs="宋体" w:eastAsia="宋体" w:hAnsi="宋体" w:hint="default"/>
          <w:b/>
          <w:bCs/>
          <w:i w:val="false"/>
          <w:iCs w:val="false"/>
          <w:sz w:val="32"/>
          <w:szCs w:val="32"/>
          <w:highlight w:val="yellow"/>
          <w:lang w:val="en-US" w:eastAsia="zh-CN"/>
        </w:rPr>
        <w:t>终前</w:t>
      </w:r>
      <w:r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关怀：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若因缘具足，应提前对临终者进行关怀，以尽量多了解临终人的心结执着及信愿等情况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对机引导其信愿念佛，叮嘱家属密切看护病人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并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常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随念佛机陪伴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临终者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念佛。引导家属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尽早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练习助念佛号及引磬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为后期助念做准备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。从佛法角度告知饮食、护理等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方面的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注意事项，及临终三大要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简要言之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即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不动、不哭、开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、念佛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之重要性。告知家属于亲人临终时至少要做到：不动、不哭、放念佛机、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联系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助念团。</w:t>
      </w:r>
    </w:p>
    <w:p>
      <w:pPr>
        <w:pStyle w:val="style0"/>
        <w:rPr>
          <w:rFonts w:ascii="宋体" w:cs="宋体" w:eastAsia="宋体" w:hAnsi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/>
          <w:b/>
          <w:bCs/>
          <w:i w:val="false"/>
          <w:iCs w:val="false"/>
          <w:sz w:val="32"/>
          <w:szCs w:val="32"/>
          <w:highlight w:val="yellow"/>
        </w:rPr>
      </w:pPr>
      <w:r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护理助念：</w:t>
      </w:r>
    </w:p>
    <w:p>
      <w:pPr>
        <w:pStyle w:val="style0"/>
        <w:ind w:firstLine="640" w:firstLineChars="200"/>
        <w:rPr>
          <w:rFonts w:ascii="宋体" w:cs="宋体" w:eastAsia="宋体" w:hAnsi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仿宋" w:eastAsia="宋体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仿宋" w:eastAsia="宋体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临终助念不是必须要盖往生被</w:t>
      </w:r>
      <w:r>
        <w:rPr>
          <w:rFonts w:ascii="宋体" w:cs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（</w:t>
      </w:r>
      <w:r>
        <w:rPr>
          <w:rFonts w:ascii="宋体" w:cs="仿宋" w:eastAsia="宋体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往生被又称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“</w:t>
      </w:r>
      <w:r>
        <w:rPr>
          <w:rFonts w:ascii="宋体" w:cs="仿宋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陀罗尼被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”</w:t>
      </w:r>
      <w:r>
        <w:rPr>
          <w:rFonts w:ascii="仿宋" w:cs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）</w:t>
      </w:r>
      <w:r>
        <w:rPr>
          <w:rFonts w:ascii="宋体" w:cs="仿宋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。不盖往生被并不会妨碍往生净土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，</w:t>
      </w:r>
      <w:r>
        <w:rPr>
          <w:rFonts w:ascii="宋体" w:cs="仿宋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往生西方的正因是信愿念佛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，</w:t>
      </w:r>
      <w:r>
        <w:rPr>
          <w:rFonts w:ascii="宋体" w:cs="仿宋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并不在于是否盖往生被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，</w:t>
      </w:r>
      <w:r>
        <w:rPr>
          <w:rFonts w:ascii="宋体" w:cs="仿宋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往生被与往生西方没有直接关系。蕅益大师在《弥陀要解》中说</w:t>
      </w:r>
      <w:r>
        <w:rPr>
          <w:rFonts w:ascii="仿宋" w:cs="仿宋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：“</w:t>
      </w:r>
      <w:r>
        <w:rPr>
          <w:rFonts w:ascii="宋体" w:cs="仿宋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得生与否全由信愿之有无</w:t>
      </w:r>
      <w:r>
        <w:rPr>
          <w:rFonts w:ascii="宋体" w:cs="仿宋" w:eastAsia="宋体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。</w:t>
      </w:r>
      <w:r>
        <w:rPr>
          <w:rFonts w:cs="仿宋" w:eastAsia="宋体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”</w:t>
      </w:r>
      <w:r>
        <w:rPr>
          <w:rFonts w:ascii="宋体" w:cs="仿宋" w:eastAsia="宋体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所以我们助念时应以助临终者提起正念、信愿念佛为根本。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如果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家属一定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要盖往生被，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请在临终者四大分解之前盖，因此时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临终人需要呼吸，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不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可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盖脸。</w:t>
      </w:r>
    </w:p>
    <w:p>
      <w:pPr>
        <w:pStyle w:val="style0"/>
        <w:ind w:firstLine="640" w:firstLineChars="200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若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临终者已接近弥留之际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进行终前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</w:rPr>
        <w:t>关怀的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人员和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</w:rPr>
        <w:t>家属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能控制情绪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者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都可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以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在房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内陪伴念佛。</w:t>
      </w:r>
    </w:p>
    <w:p>
      <w:pPr>
        <w:pStyle w:val="style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/>
          <w:b w:val="false"/>
          <w:bCs w:val="false"/>
          <w:i w:val="false"/>
          <w:iCs w:val="false"/>
          <w:sz w:val="32"/>
          <w:szCs w:val="32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如果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临终者情况不紧急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且不畏惧死亡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终前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关怀人员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可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在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佛像前至诚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</w:rPr>
        <w:t>祈请佛菩萨加持接引临终者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临终人亲见此过程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有利于助其提起信心。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如果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临终人畏惧死亡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须到另外房间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祈请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（以不让临终者听到为宜）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若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情况紧急，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如临终者即将断气、或已经断气，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应先为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其安排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念佛，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祈请环节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可在追顶念佛结束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之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后再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进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。</w:t>
      </w:r>
    </w:p>
    <w:p>
      <w:pPr>
        <w:pStyle w:val="style0"/>
        <w:ind w:firstLine="72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前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</w:rPr>
        <w:t>关怀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时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人不要太多，一般2-3人即可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以免病人烦躁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在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u w:val="single" w:color="00b0f0"/>
          <w:vertAlign w:val="baseline"/>
          <w:em w:val="none"/>
          <w:lang w:val="en-US" w:bidi="ar-SA" w:eastAsia="zh-CN"/>
        </w:rPr>
        <w:t>开导沟通时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u w:val="single" w:color="00b0f0"/>
          <w:vertAlign w:val="baseline"/>
          <w:em w:val="none"/>
          <w:lang w:val="en-US" w:bidi="ar-SA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不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站立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应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在临终者床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边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坐下，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与其处于平视的位置为宜，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避免给病者压迫感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这样也有助于临终者心安。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与临终者交流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时，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应如同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与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家人聊天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u w:val="single" w:color="00b0f0"/>
          <w:lang w:val="en-US" w:eastAsia="zh-CN"/>
        </w:rPr>
        <w:t>一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般亲切自然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如对长辈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u w:val="single" w:color="00b0f0"/>
          <w:lang w:eastAsia="zh-CN"/>
        </w:rPr>
        <w:t>如话家常。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佛号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可唱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可念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须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随顺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临终者念佛习惯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顺其意愿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令生欢喜。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若临终者无特别要求，助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念佛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号应以印祖开示为准。</w:t>
      </w:r>
    </w:p>
    <w:p>
      <w:pPr>
        <w:pStyle w:val="style0"/>
        <w:ind w:firstLine="640" w:firstLineChars="200"/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/>
          <w:bCs/>
          <w:i w:val="false"/>
          <w:iCs w:val="false"/>
          <w:color w:val="000000"/>
          <w:sz w:val="32"/>
          <w:szCs w:val="32"/>
          <w:lang w:eastAsia="zh-CN"/>
        </w:rPr>
      </w:pPr>
      <w:r>
        <w:rPr>
          <w:rFonts w:ascii="宋体" w:cs="宋体" w:hAnsi="宋体" w:hint="default"/>
          <w:b/>
          <w:bCs/>
          <w:i w:val="false"/>
          <w:iCs w:val="false"/>
          <w:color w:val="000000"/>
          <w:sz w:val="32"/>
          <w:szCs w:val="32"/>
          <w:lang w:val="en-US" w:eastAsia="zh-CN"/>
        </w:rPr>
        <w:t>《印光法师文钞续编卷下·临终三大要》云：「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念佛声不可太高，高则伤气，难以持久。亦不可太低，以致病人听不明白。不可太快，亦不可太慢。太快则病人不能随，即听亦难明了。太慢则气接不上，亦难得益。须不高不低，不缓不急，字字分明，句句清楚。令病者字字句句，入耳经心，斯易得力。念佛法器，唯用引磬，其他一切，概不宜用。引磬声清，听之令人心地清净。木鱼声浊，故不宜用于临终助念。又宜念四字佛号。初起时，念几句六字，以后专念阿弥陀佛四字，不念南无，以字少易念。病人或随之念，或摄心听，皆省心力。」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若病人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没有特殊要求，也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没有陷入昏沉或出现境界相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一般不用引磬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避免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磬声尖锐、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惊扰刺激到病人。</w:t>
      </w:r>
    </w:p>
    <w:p>
      <w:pPr>
        <w:pStyle w:val="style0"/>
        <w:ind w:firstLine="640" w:firstLineChars="200"/>
        <w:rPr>
          <w:rFonts w:ascii="宋体" w:cs="宋体" w:eastAsia="宋体" w:hAnsi="宋体"/>
          <w:b w:val="false"/>
          <w:bCs w:val="false"/>
          <w:i w:val="false"/>
          <w:iCs w:val="false"/>
          <w:sz w:val="32"/>
          <w:szCs w:val="32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 xml:space="preserve">  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即将</w:t>
      </w:r>
      <w:r>
        <w:rPr>
          <w:rFonts w:ascii="宋体" w:cs="宋体" w:eastAsia="宋体" w:hAnsi="宋体" w:hint="default"/>
          <w:b/>
          <w:bCs/>
          <w:i w:val="false"/>
          <w:iCs w:val="false"/>
          <w:sz w:val="32"/>
          <w:szCs w:val="32"/>
          <w:highlight w:val="yellow"/>
          <w:lang w:val="en-US" w:eastAsia="zh-CN"/>
        </w:rPr>
        <w:t>咽</w:t>
      </w:r>
      <w:r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气时：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临终者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即将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咽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气时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最好不要让家属在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场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以免起情执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导致情绪失控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。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此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时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可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</w:rPr>
        <w:t>追顶念佛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并进行简短开示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提醒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，因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追顶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佛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时间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仅半小时左右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可以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大家共同进行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站立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即可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追顶念佛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为四字佛号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引磬一字一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叩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，追顶念佛的速度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只比正常助念佛号的速度稍稍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快一点儿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，不可偏离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印光大师所说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不高不低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不缓不急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字字分明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句句清楚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」</w:t>
      </w:r>
      <w:r>
        <w:rPr>
          <w:rFonts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之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原则。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追顶念佛期间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是三十分钟左右，期间进行三次简短开导，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一般每隔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10-15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分钟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左右开导一次。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每次开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前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叩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三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下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引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磬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然后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称佛名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号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和亡者名字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重复三次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）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；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此时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开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的内容要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尽量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简单明了，提醒他不要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随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境界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转，一心念佛。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追顶念佛半小时左右，即可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转为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通常的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助念佛号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开始轮班念佛。</w:t>
      </w:r>
    </w:p>
    <w:p>
      <w:pPr>
        <w:pStyle w:val="style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/>
          <w:bCs/>
          <w:i w:val="false"/>
          <w:iCs w:val="false"/>
          <w:color w:val="000000"/>
          <w:sz w:val="32"/>
          <w:szCs w:val="32"/>
          <w:highlight w:val="yellow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iCs w:val="false"/>
          <w:color w:val="000000"/>
          <w:sz w:val="32"/>
          <w:szCs w:val="32"/>
          <w:highlight w:val="yellow"/>
          <w:lang w:eastAsia="zh-CN"/>
        </w:rPr>
        <w:t>正式助念</w:t>
      </w:r>
      <w:r>
        <w:rPr>
          <w:rFonts w:ascii="宋体" w:cs="宋体" w:hAnsi="宋体" w:hint="default"/>
          <w:b/>
          <w:bCs/>
          <w:i w:val="false"/>
          <w:iCs w:val="false"/>
          <w:color w:val="000000"/>
          <w:sz w:val="32"/>
          <w:szCs w:val="32"/>
          <w:highlight w:val="yellow"/>
          <w:lang w:val="en-US" w:eastAsia="zh-CN"/>
        </w:rPr>
        <w:t>（换班念佛）</w:t>
      </w:r>
      <w:r>
        <w:rPr>
          <w:rFonts w:ascii="宋体" w:cs="宋体" w:eastAsia="宋体" w:hAnsi="宋体" w:hint="eastAsia"/>
          <w:b/>
          <w:bCs/>
          <w:i w:val="false"/>
          <w:iCs w:val="false"/>
          <w:color w:val="000000"/>
          <w:sz w:val="32"/>
          <w:szCs w:val="32"/>
          <w:highlight w:val="yellow"/>
          <w:lang w:eastAsia="zh-CN"/>
        </w:rPr>
        <w:t>：</w:t>
      </w:r>
    </w:p>
    <w:p>
      <w:pPr>
        <w:pStyle w:val="style4099"/>
        <w:adjustRightInd/>
        <w:snapToGrid/>
        <w:spacing w:lineRule="auto" w:line="240"/>
        <w:ind w:right="0" w:rightChars="0" w:firstLine="640" w:firstLineChars="200"/>
        <w:jc w:val="left"/>
        <w:outlineLvl w:val="9"/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</w:pPr>
    </w:p>
    <w:p>
      <w:pPr>
        <w:pStyle w:val="style4099"/>
        <w:adjustRightInd/>
        <w:snapToGrid/>
        <w:spacing w:lineRule="auto" w:line="240"/>
        <w:ind w:right="0" w:rightChars="0" w:firstLine="640" w:firstLineChars="200"/>
        <w:jc w:val="left"/>
        <w:outlineLvl w:val="9"/>
        <w:rPr>
          <w:rFonts w:ascii="宋体" w:eastAsia="宋体"/>
          <w:b w:val="false"/>
          <w:bCs w:val="false"/>
          <w:sz w:val="32"/>
          <w:szCs w:val="32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须注意，</w:t>
      </w:r>
      <w:r>
        <w:rPr>
          <w:rFonts w:ascii="宋体" w:cs="宋体" w:eastAsia="宋体" w:hAnsi="宋体" w:hint="default"/>
          <w:b w:val="false"/>
          <w:bCs w:val="false"/>
          <w:color w:val="000000"/>
          <w:sz w:val="32"/>
          <w:szCs w:val="32"/>
          <w:lang w:val="en-US" w:eastAsia="zh-CN"/>
        </w:rPr>
        <w:t>亡者</w:t>
      </w: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的</w:t>
      </w:r>
      <w:r>
        <w:rPr>
          <w:rFonts w:ascii="宋体" w:cs="宋体" w:eastAsia="宋体" w:hAnsi="宋体" w:hint="default"/>
          <w:b w:val="false"/>
          <w:bCs w:val="false"/>
          <w:color w:val="000000"/>
          <w:sz w:val="32"/>
          <w:szCs w:val="32"/>
          <w:lang w:val="en-US" w:eastAsia="zh-CN"/>
        </w:rPr>
        <w:t>呼吸机</w:t>
      </w: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、震动床垫、</w:t>
      </w:r>
      <w:r>
        <w:rPr>
          <w:rFonts w:ascii="宋体" w:cs="宋体" w:eastAsia="宋体" w:hAnsi="宋体" w:hint="default"/>
          <w:b w:val="false"/>
          <w:bCs w:val="false"/>
          <w:color w:val="000000"/>
          <w:sz w:val="32"/>
          <w:szCs w:val="32"/>
          <w:lang w:val="en-US" w:eastAsia="zh-CN"/>
        </w:rPr>
        <w:t>电热毯</w:t>
      </w: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、</w:t>
      </w:r>
      <w:r>
        <w:rPr>
          <w:rFonts w:ascii="宋体" w:cs="宋体" w:eastAsia="宋体" w:hAnsi="宋体" w:hint="default"/>
          <w:b w:val="false"/>
          <w:bCs w:val="false"/>
          <w:color w:val="000000"/>
          <w:sz w:val="32"/>
          <w:szCs w:val="32"/>
          <w:lang w:val="en-US" w:eastAsia="zh-CN"/>
        </w:rPr>
        <w:t>手</w:t>
      </w: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机等，要及时关闭。防止</w:t>
      </w:r>
      <w:r>
        <w:rPr>
          <w:rFonts w:ascii="宋体" w:cs="宋体" w:eastAsia="宋体" w:hAnsi="宋体" w:hint="default"/>
          <w:b w:val="false"/>
          <w:bCs w:val="false"/>
          <w:color w:val="000000"/>
          <w:sz w:val="32"/>
          <w:szCs w:val="32"/>
          <w:lang w:val="en-US" w:eastAsia="zh-CN"/>
        </w:rPr>
        <w:t>宠物猫、狗等</w:t>
      </w: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靠近</w:t>
      </w:r>
      <w:r>
        <w:rPr>
          <w:rFonts w:ascii="宋体" w:cs="宋体" w:eastAsia="宋体" w:hAnsi="宋体" w:hint="default"/>
          <w:b w:val="false"/>
          <w:bCs w:val="false"/>
          <w:color w:val="000000"/>
          <w:sz w:val="32"/>
          <w:szCs w:val="32"/>
          <w:lang w:val="en-US" w:eastAsia="zh-CN"/>
        </w:rPr>
        <w:t>助念现场</w:t>
      </w:r>
      <w:r>
        <w:rPr>
          <w:rFonts w:ascii="宋体" w:cs="宋体" w:hAnsi="宋体" w:hint="default"/>
          <w:b w:val="false"/>
          <w:bCs w:val="false"/>
          <w:color w:val="000000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color w:val="000000"/>
          <w:sz w:val="32"/>
          <w:szCs w:val="32"/>
          <w:lang w:val="en-US" w:eastAsia="zh-CN"/>
        </w:rPr>
        <w:t>以免影响其正念。</w:t>
      </w:r>
    </w:p>
    <w:p>
      <w:pPr>
        <w:pStyle w:val="style0"/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助念现场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如房间够大，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床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两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边可以各摆放一排凳子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，如房间小，则在一侧摆放凳子，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凳子与床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之间的距离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最好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是1.5米左右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既不影响临终者/亡者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又能方便他听到佛号引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磬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声。通常每班助念人员最好不要太多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太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多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、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佛号不易整齐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影响摄心念佛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。</w:t>
      </w:r>
    </w:p>
    <w:p>
      <w:pPr>
        <w:pStyle w:val="style0"/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念佛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进助念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室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之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前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一起至诚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愿佛力加持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。祈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愿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时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轻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声念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诵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不可影响助念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现场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愿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结束后，大家合唱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助念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佛号，以免助念时音调不统一。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如亡者生前无特别要求，助念佛号以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四字为宜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引磬叩在阿和陀字上。</w:t>
      </w:r>
    </w:p>
    <w:p>
      <w:pPr>
        <w:pStyle w:val="style0"/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通常在助念24小时之内，是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每小时开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导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一次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每次3-5分钟左右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时间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不要太长。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导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人员每次都要和接班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念佛人员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一起进入助念室，避免中途进入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，尽量减少对亡者的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干扰。</w:t>
      </w:r>
    </w:p>
    <w:p>
      <w:pPr>
        <w:pStyle w:val="style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进入助念室，向佛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问讯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时，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离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亡者床的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位置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</w:rPr>
        <w:t>越远越好（最好在进门处），在助念室里，走路（尽量挨着凳子附近）、开关门等，一切动作都要轻缓有序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不要出声音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坐下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及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起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身时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应以手扶着凳子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避免凳子移动而发出声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响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。</w:t>
      </w:r>
    </w:p>
    <w:p>
      <w:pPr>
        <w:pStyle w:val="style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两班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念佛人员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进行换班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时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叩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磬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者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先进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入助念室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接班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，其余接班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须待上一班念佛人员全部离开助念室之后再有序进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入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上一班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依次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离开助念室，而后在助念室外进行回向，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若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回向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处与助念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房间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距离较近，回向时须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默读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避免影响助念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现场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待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所有换班念佛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全部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坐好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>后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再进行开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导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。</w:t>
      </w:r>
    </w:p>
    <w:p>
      <w:pPr>
        <w:pStyle w:val="style0"/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/>
          <w:b w:val="false"/>
          <w:bCs w:val="false"/>
          <w:i w:val="false"/>
          <w:iCs w:val="false"/>
          <w:sz w:val="32"/>
          <w:szCs w:val="32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助念开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导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时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念佛人员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可以转为轻声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叩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磬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小声念佛，也可以停止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叩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磬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、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心中默念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佛号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因为开导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内容也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是依佛经祖语劝其生信发愿求生西方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且开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前也会求佛加持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eastAsia="zh-CN"/>
        </w:rPr>
        <w:t>同样能与佛感通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每次开导结束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时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都要提醒亡者和大家一起念佛，这也是提醒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叩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磬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人员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</w:rPr>
        <w:t>开始领唱佛号。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除了开导时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间以外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，助念现场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的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佛号不可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val="en-US" w:eastAsia="zh-CN"/>
        </w:rPr>
        <w:t>间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sz w:val="32"/>
          <w:szCs w:val="32"/>
          <w:lang w:eastAsia="zh-CN"/>
        </w:rPr>
        <w:t>断。</w:t>
      </w:r>
    </w:p>
    <w:p>
      <w:pPr>
        <w:pStyle w:val="style0"/>
        <w:ind w:firstLine="640" w:firstLineChars="200"/>
        <w:rPr>
          <w:rFonts w:ascii="宋体" w:cs="宋体" w:eastAsia="宋体" w:hAnsi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eastAsia="宋体"/>
          <w:b/>
          <w:bCs/>
          <w:i w:val="false"/>
          <w:iCs w:val="false"/>
          <w:sz w:val="32"/>
          <w:szCs w:val="32"/>
          <w:highlight w:val="yellow"/>
        </w:rPr>
      </w:pPr>
      <w:r>
        <w:rPr>
          <w:rFonts w:ascii="宋体" w:cs="宋体" w:eastAsia="宋体" w:hAnsi="宋体" w:hint="default"/>
          <w:b/>
          <w:bCs/>
          <w:i w:val="false"/>
          <w:iCs w:val="false"/>
          <w:sz w:val="32"/>
          <w:szCs w:val="32"/>
          <w:highlight w:val="yellow"/>
          <w:lang w:val="en-US" w:eastAsia="zh-CN"/>
        </w:rPr>
        <w:t>探视</w:t>
      </w:r>
      <w:r>
        <w:rPr>
          <w:rFonts w:ascii="宋体" w:cs="宋体" w:hAnsi="宋体" w:hint="default"/>
          <w:b/>
          <w:bCs/>
          <w:i w:val="false"/>
          <w:iCs w:val="false"/>
          <w:sz w:val="32"/>
          <w:szCs w:val="32"/>
          <w:highlight w:val="yellow"/>
          <w:lang w:val="en-US" w:eastAsia="zh-CN"/>
        </w:rPr>
        <w:t>：</w:t>
      </w:r>
    </w:p>
    <w:p>
      <w:pPr>
        <w:pStyle w:val="style0"/>
        <w:ind w:firstLine="640" w:firstLineChars="200"/>
        <w:rPr>
          <w:rFonts w:ascii="宋体" w:eastAsia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spacing w:lineRule="auto" w:line="240"/>
        <w:ind w:firstLine="64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探视的目的是为了解亡者神识是否离体，由于每位亡者的执著心轻重不同，所以神识离体时间早晚各异，如果家属不限制助念时间，须确定神识离体才可以结束助念，判断神识是否离体，应以亡者体温与其身体周边环境温度对比进行判断。</w:t>
      </w:r>
    </w:p>
    <w:p>
      <w:pPr>
        <w:pStyle w:val="style0"/>
        <w:spacing w:lineRule="auto" w:line="240"/>
        <w:ind w:firstLine="64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印祖说，助念三天实为至当之极。所以为保险起见，如果没有出现明显腐败的情况，应助念至72小时后再进行探视（不包含咽气之前的助念时长），避免因亡者神识未离而造成负面影响。</w:t>
      </w: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原则上探视者与亡者须是同一性别。如情况特殊，男众不可独自探视女性亡者，男性亡者可由年老女众进行，以免影响其正念。</w:t>
      </w: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须专人探视，探视前须告知亡者，以示尊重。杜绝无关人员胡乱探视触摸亡者。</w:t>
      </w: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探视测温时，应使用免接触式的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工业用红外测温仪（医用测温仪测温范围窄，不适合为亡者测温）。探视时需谨慎，恐其万一神识未离而造成负面影响，所以第一次探视最好只测温不动身体。</w:t>
      </w: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探视顺序：自头顶、额头、胸口、腹部、膝盖至脚板心。</w:t>
      </w:r>
    </w:p>
    <w:p>
      <w:pPr>
        <w:pStyle w:val="style0"/>
        <w:spacing w:lineRule="auto" w:line="240"/>
        <w:ind w:firstLine="56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</w:p>
    <w:p>
      <w:pPr>
        <w:pStyle w:val="style0"/>
        <w:spacing w:lineRule="auto" w:line="240"/>
        <w:ind w:firstLine="64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若亡者身体六处温度与其身体周边的环境温度都已经完全持平，即通身冷透，说明神识已经离体。</w:t>
      </w:r>
    </w:p>
    <w:p>
      <w:pPr>
        <w:pStyle w:val="style0"/>
        <w:spacing w:lineRule="auto" w:line="240"/>
        <w:ind w:firstLine="64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</w:p>
    <w:p>
      <w:pPr>
        <w:pStyle w:val="style0"/>
        <w:spacing w:lineRule="auto" w:line="240"/>
        <w:ind w:firstLine="640" w:firstLineChars="200"/>
        <w:jc w:val="both"/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若家属不限制助念时间，亡者神识尚未离体时，需继续对机开导、至诚念佛，不应结束助念。若家属一定要提早结束助念，比如家属要求24小时必须结束，即使亡者情况不好，家属也不会延长助念时间，这种情况就不必进行探视了。</w:t>
      </w:r>
    </w:p>
    <w:p>
      <w:pPr>
        <w:pStyle w:val="style0"/>
        <w:ind w:firstLine="640" w:firstLineChars="200"/>
        <w:rPr>
          <w:rFonts w:ascii="宋体" w:eastAsia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eastAsia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</w:pPr>
      <w:r>
        <w:rPr>
          <w:rFonts w:ascii="宋体" w:cs="宋体" w:eastAsia="宋体" w:hAnsi="宋体" w:hint="default"/>
          <w:b/>
          <w:bCs/>
          <w:i w:val="false"/>
          <w:iCs w:val="false"/>
          <w:sz w:val="32"/>
          <w:szCs w:val="32"/>
          <w:highlight w:val="yellow"/>
          <w:lang w:eastAsia="zh-CN"/>
        </w:rPr>
        <w:t>助念结束</w:t>
      </w:r>
      <w:r>
        <w:rPr>
          <w:rFonts w:ascii="宋体" w:cs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：</w:t>
      </w:r>
    </w:p>
    <w:p>
      <w:pPr>
        <w:pStyle w:val="style0"/>
        <w:ind w:firstLine="640" w:firstLineChars="200"/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</w:pPr>
    </w:p>
    <w:p>
      <w:pPr>
        <w:pStyle w:val="style0"/>
        <w:ind w:firstLine="640" w:firstLineChars="200"/>
        <w:rPr>
          <w:rFonts w:ascii="宋体" w:eastAsia="宋体"/>
          <w:b w:val="false"/>
          <w:bCs w:val="false"/>
          <w:i w:val="false"/>
          <w:iCs w:val="false"/>
          <w:sz w:val="32"/>
          <w:szCs w:val="32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助念结束后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若确定亡者神识已经离体，助念者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可协助家属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</w:rPr>
        <w:t>为亡者擦洗穿衣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但此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非助念团必须为之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若家属限制助念时间，要求提早结束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助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念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由于此时并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不能确定亡者神识已经离体，所以助念团不应为亡者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更衣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以免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因触碰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而扰乱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其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正念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、甚至令其痛苦起嗔心而致堕落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与亡者结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下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恶业因缘。</w:t>
      </w:r>
    </w:p>
    <w:p>
      <w:pPr>
        <w:pStyle w:val="style0"/>
        <w:rPr>
          <w:rFonts w:ascii="宋体" w:eastAsia="宋体"/>
          <w:b w:val="false"/>
          <w:bCs w:val="false"/>
          <w:i w:val="false"/>
          <w:iCs w:val="false"/>
          <w:sz w:val="32"/>
          <w:szCs w:val="32"/>
        </w:rPr>
      </w:pPr>
    </w:p>
    <w:p>
      <w:pPr>
        <w:pStyle w:val="style0"/>
        <w:ind w:firstLine="640" w:firstLineChars="200"/>
        <w:rPr>
          <w:rFonts w:ascii="宋体" w:eastAsia="宋体" w:hAnsi="宋体"/>
          <w:b/>
          <w:bCs/>
          <w:i w:val="false"/>
          <w:iCs w:val="false"/>
          <w:sz w:val="32"/>
          <w:szCs w:val="32"/>
          <w:highlight w:val="yellow"/>
        </w:rPr>
      </w:pPr>
      <w:r>
        <w:rPr>
          <w:rFonts w:ascii="宋体" w:eastAsia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后事处理</w:t>
      </w:r>
      <w:r>
        <w:rPr>
          <w:rFonts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：</w:t>
      </w:r>
    </w:p>
    <w:p>
      <w:pPr>
        <w:pStyle w:val="style0"/>
        <w:ind w:firstLine="640" w:firstLineChars="200"/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  <w:r>
        <w:rPr>
          <w:rFonts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叮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嘱家属49天内如法护持亡亲</w:t>
      </w:r>
      <w:r>
        <w:rPr>
          <w:rFonts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不要</w:t>
      </w:r>
      <w:r>
        <w:rPr>
          <w:rFonts w:ascii="宋体" w:eastAsia="宋体" w:hAnsi="宋体" w:hint="default"/>
          <w:b w:val="false"/>
          <w:bCs w:val="false"/>
          <w:i w:val="false"/>
          <w:sz w:val="32"/>
          <w:szCs w:val="32"/>
          <w:lang w:eastAsia="zh-CN"/>
        </w:rPr>
        <w:t>烧纸</w:t>
      </w:r>
      <w:r>
        <w:rPr>
          <w:rFonts w:ascii="宋体" w:eastAsia="宋体" w:hAnsi="宋体" w:hint="default"/>
          <w:b w:val="false"/>
          <w:bCs w:val="false"/>
          <w:i w:val="false"/>
          <w:sz w:val="32"/>
          <w:szCs w:val="32"/>
          <w:lang w:val="en-US" w:eastAsia="zh-CN"/>
        </w:rPr>
        <w:t>及各种冥具等</w:t>
      </w:r>
      <w:r>
        <w:rPr>
          <w:rFonts w:hint="eastAsia"/>
          <w:b w:val="false"/>
          <w:bCs w:val="false"/>
          <w:i w:val="false"/>
          <w:sz w:val="32"/>
          <w:szCs w:val="32"/>
          <w:lang w:eastAsia="zh-CN"/>
        </w:rPr>
        <w:t>，</w:t>
      </w:r>
      <w:r>
        <w:rPr>
          <w:rFonts w:hint="default"/>
          <w:b w:val="false"/>
          <w:bCs w:val="false"/>
          <w:i w:val="false"/>
          <w:sz w:val="32"/>
          <w:szCs w:val="32"/>
          <w:lang w:val="en-US" w:eastAsia="zh-CN"/>
        </w:rPr>
        <w:t>至少</w:t>
      </w:r>
      <w:r>
        <w:rPr>
          <w:rFonts w:ascii="宋体" w:eastAsia="宋体" w:hAnsi="宋体" w:hint="eastAsia"/>
          <w:b w:val="false"/>
          <w:bCs w:val="false"/>
          <w:i w:val="false"/>
          <w:sz w:val="32"/>
          <w:szCs w:val="32"/>
          <w:lang w:eastAsia="zh-CN"/>
        </w:rPr>
        <w:t>不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因亡者缘故而杀生、吃肉、摆酒席等</w:t>
      </w:r>
      <w:r>
        <w:rPr>
          <w:rFonts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如家属能发愿为利益亡者而吃素49天乃至从此戒杀放生，以此功德回向亡者，则更好，告知家属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尽量多念佛及做种种功德为亡亲回向</w:t>
      </w:r>
      <w:r>
        <w:rPr>
          <w:rFonts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求佛加持亡者，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以期未往生</w:t>
      </w:r>
      <w:r>
        <w:rPr>
          <w:rFonts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助生净土</w:t>
      </w:r>
      <w:r>
        <w:rPr>
          <w:rFonts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；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已往生</w:t>
      </w:r>
      <w:r>
        <w:rPr>
          <w:rFonts w:hint="eastAsia"/>
          <w:b w:val="false"/>
          <w:bCs w:val="false"/>
          <w:i w:val="false"/>
          <w:iCs w:val="false"/>
          <w:sz w:val="32"/>
          <w:szCs w:val="32"/>
          <w:lang w:eastAsia="zh-CN"/>
        </w:rPr>
        <w:t>，</w:t>
      </w:r>
      <w:r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  <w:t>莲品增上</w:t>
      </w:r>
      <w:r>
        <w:rPr>
          <w:rFonts w:ascii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，如此心行，必得佛力加被，于亡者、于自身，皆有大利益。</w:t>
      </w:r>
    </w:p>
    <w:p>
      <w:pPr>
        <w:pStyle w:val="style0"/>
        <w:rPr>
          <w:rFonts w:ascii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p>
      <w:pPr>
        <w:pStyle w:val="style0"/>
        <w:ind w:firstLine="640" w:firstLineChars="200"/>
        <w:rPr>
          <w:rFonts w:ascii="宋体" w:eastAsia="宋体"/>
          <w:b/>
          <w:bCs/>
          <w:i w:val="false"/>
          <w:iCs w:val="false"/>
          <w:sz w:val="32"/>
          <w:szCs w:val="32"/>
          <w:highlight w:val="yellow"/>
        </w:rPr>
      </w:pPr>
      <w:r>
        <w:rPr>
          <w:rFonts w:ascii="宋体" w:eastAsia="宋体" w:hAnsi="宋体"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回访</w:t>
      </w:r>
      <w:r>
        <w:rPr>
          <w:rFonts w:hint="eastAsia"/>
          <w:b/>
          <w:bCs/>
          <w:i w:val="false"/>
          <w:iCs w:val="false"/>
          <w:sz w:val="32"/>
          <w:szCs w:val="32"/>
          <w:highlight w:val="yellow"/>
          <w:lang w:eastAsia="zh-CN"/>
        </w:rPr>
        <w:t>：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4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9日内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可适度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以电话或登门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等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形式对家属进行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回访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慰问</w:t>
      </w:r>
      <w:r>
        <w:rPr>
          <w:rFonts w:ascii="宋体" w:cs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（以家属方便为宜，勿令生恼）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并从佛法角度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给予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解惑、鼓励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 w:eastAsia="zh-CN"/>
        </w:rPr>
        <w:t>引导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家属信佛念佛求生西方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；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同时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听取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家属的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有效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sz w:val="32"/>
          <w:szCs w:val="32"/>
          <w:lang w:val="en-US"/>
        </w:rPr>
        <w:t>建议，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使团队建设更加完善</w:t>
      </w:r>
      <w:r>
        <w:rPr>
          <w:rFonts w:ascii="宋体" w:cs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val="en-US" w:eastAsia="zh-CN"/>
        </w:rPr>
        <w:t>以利益更多有情。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 w:val="false"/>
          <w:bCs w:val="false"/>
          <w:i w:val="false"/>
          <w:iCs w:val="false"/>
          <w:sz w:val="32"/>
          <w:szCs w:val="32"/>
          <w:lang w:eastAsia="zh-CN"/>
        </w:rPr>
      </w:pPr>
    </w:p>
    <w:sectPr>
      <w:footerReference w:type="default" r:id="rId2"/>
      <w:pgSz w:w="11906" w:h="16838" w:orient="portrait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kern w:val="2"/>
      <w:sz w:val="18"/>
      <w:szCs w:val="18"/>
    </w:rPr>
  </w:style>
  <w:style w:type="paragraph" w:customStyle="1" w:styleId="style4099">
    <w:name w:val="&quot;pstyle&quot;"/>
    <w:next w:val="style4099"/>
    <w:qFormat/>
    <w:uiPriority w:val="0"/>
    <w:pPr>
      <w:spacing w:after="0" w:lineRule="auto" w:line="290"/>
      <w:jc w:val="left"/>
    </w:pPr>
    <w:rPr>
      <w:rFonts w:ascii="Arial" w:cs="Arial" w:eastAsia="Arial" w:hAnsi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3134</Words>
  <Characters>3150</Characters>
  <Application>WPS Office</Application>
  <DocSecurity>0</DocSecurity>
  <Paragraphs>90</Paragraphs>
  <ScaleCrop>false</ScaleCrop>
  <Company>Microsoft</Company>
  <LinksUpToDate>false</LinksUpToDate>
  <CharactersWithSpaces>3159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2024-09-20T11:37:42Z</dcterms:created>
  <dc:creator>acer</dc:creator>
  <lastModifiedBy>此时猪睡得最酣，鼾声最洪亮，全身肌肉抖动得最厉害、长肉最快</lastModifiedBy>
  <lastPrinted>2016-12-07T09:06:00Z</lastPrinted>
  <dcterms:modified xsi:type="dcterms:W3CDTF">2024-09-20T11:38:50Z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9047664515934198a7a1871be7844a72_23</vt:lpwstr>
  </property>
</Properties>
</file>